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Household Map Check Worksheet</w:t>
      </w:r>
    </w:p>
    <w:p>
      <w:pPr>
        <w:jc w:val="center"/>
      </w:pPr>
      <w:r>
        <w:t>Checking the FCC National Broadband Map, one home at a time</w:t>
      </w:r>
    </w:p>
    <w:p>
      <w:r>
        <w:t>This worksheet helps tribal staff and volunteers check whether the FCC (Federal Communications Commission) National Broadband Map is right for each home. What you find becomes the evidence for location and availability challenges. Use one form per home. Print as many copies as you need.</w:t>
      </w:r>
    </w:p>
    <w:p>
      <w:pPr>
        <w:pStyle w:val="Heading1"/>
      </w:pPr>
      <w:r>
        <w:t>How to use this worksheet</w:t>
      </w:r>
    </w:p>
    <w:p>
      <w:pPr>
        <w:pStyle w:val="ListNumber"/>
        <w:spacing w:after="80"/>
      </w:pPr>
      <w:r>
        <w:t>Before you go, look up the home on broadbandmap.fcc.gov. Write down the FCC Location ID, the Fabric version (for example, June 2026), and the providers the map lists on the Fixed tab.</w:t>
      </w:r>
    </w:p>
    <w:p>
      <w:pPr>
        <w:pStyle w:val="ListNumber"/>
        <w:spacing w:after="80"/>
      </w:pPr>
      <w:r>
        <w:t>At the home, introduce yourself, explain why the Tribe is checking the map, and read the consent line out loud. If the household says no, thank them and leave the form blank except for the outside check.</w:t>
      </w:r>
    </w:p>
    <w:p>
      <w:pPr>
        <w:pStyle w:val="ListNumber"/>
        <w:spacing w:after="80"/>
      </w:pPr>
      <w:r>
        <w:t>Stand at the front door and record the GPS (Global Positioning System) coordinates with a phone map app. Write them as decimal numbers.</w:t>
      </w:r>
    </w:p>
    <w:p>
      <w:pPr>
        <w:pStyle w:val="ListNumber"/>
        <w:spacing w:after="80"/>
      </w:pPr>
      <w:r>
        <w:t>Look at the FCC dot on the map. Is it on this home, or on a shed, garage, barn, road, or a neighbor's home? Is there a dot at all?</w:t>
      </w:r>
    </w:p>
    <w:p>
      <w:pPr>
        <w:pStyle w:val="ListNumber"/>
        <w:spacing w:after="80"/>
      </w:pPr>
      <w:r>
        <w:t>Ask which internet providers really offer service here, and whether the household tried to sign up and was turned down.</w:t>
      </w:r>
    </w:p>
    <w:p>
      <w:pPr>
        <w:pStyle w:val="ListNumber"/>
        <w:spacing w:after="80"/>
      </w:pPr>
      <w:r>
        <w:t>If the household agrees, run a speed test and write down the result, the time, and whether the device was on Wi-Fi or a cable.</w:t>
      </w:r>
    </w:p>
    <w:p>
      <w:pPr>
        <w:pStyle w:val="ListNumber"/>
        <w:spacing w:after="240"/>
      </w:pPr>
      <w:r>
        <w:t>Bring the form back the same day. Your staff lead enters it into the Map Challenge Tracker and stores the paper form in a locked place.</w:t>
      </w:r>
    </w:p>
    <w:p>
      <w:pPr>
        <w:pStyle w:val="Heading1"/>
      </w:pPr>
      <w:r>
        <w:t>Tribal data sovereignty</w:t>
      </w:r>
    </w:p>
    <w:p>
      <w:r>
        <w:t>The information on these forms belongs to the Tribe. Before you start, decide who keeps the forms, where the data is stored, who can see it, and how long it is kept. Send the FCC only what a challenge needs, such as the location, the building, and the service available. Names and signatures stay with the Tribe. If you use the FCC Fabric data, remember that its license does not allow it to be used for mailing lists or marketing.</w:t>
      </w:r>
    </w:p>
    <w:p>
      <w:pPr>
        <w:pStyle w:val="Heading1"/>
      </w:pPr>
      <w:r>
        <w:t>Before you go</w:t>
      </w:r>
    </w:p>
    <w:p>
      <w:pPr>
        <w:spacing w:after="80"/>
      </w:pPr>
      <w:r>
        <w:t>☐  Forms, a clipboard, and pens</w:t>
      </w:r>
    </w:p>
    <w:p>
      <w:pPr>
        <w:spacing w:after="80"/>
      </w:pPr>
      <w:r>
        <w:t>☐  A charged phone with a map app for GPS coordinates</w:t>
      </w:r>
    </w:p>
    <w:p>
      <w:pPr>
        <w:spacing w:after="80"/>
      </w:pPr>
      <w:r>
        <w:t>☐  The FCC Location ID and listed providers for each home on your route</w:t>
      </w:r>
    </w:p>
    <w:p>
      <w:pPr>
        <w:spacing w:after="80"/>
      </w:pPr>
      <w:r>
        <w:t>☐  A staff badge or a letter from the Tribe</w:t>
      </w:r>
    </w:p>
    <w:p>
      <w:pPr>
        <w:spacing w:after="240"/>
      </w:pPr>
      <w:r>
        <w:t>☐  A partner, and someone at the office who knows your route</w:t>
      </w:r>
    </w:p>
    <w:p>
      <w:pPr>
        <w:pStyle w:val="Heading1"/>
      </w:pPr>
      <w:r>
        <w:t>Example (filled in)</w:t>
      </w:r>
    </w:p>
    <w:tbl>
      <w:tblPr>
        <w:tblStyle w:val="TableGrid"/>
        <w:tblW w:type="auto" w:w="0"/>
        <w:jc w:val="center"/>
        <w:tblLayout w:type="fixed"/>
        <w:tblLook w:firstColumn="1" w:firstRow="1" w:lastColumn="0" w:lastRow="0" w:noHBand="0" w:noVBand="1" w:val="04A0"/>
        <w:tblLayout w:type="fixed"/>
      </w:tblPr>
      <w:tblGrid>
        <w:gridCol w:w="3168"/>
        <w:gridCol w:w="6192"/>
      </w:tblGrid>
      <w:tr>
        <w:trPr>
          <w:tblHeader w:val="true"/>
        </w:trPr>
        <w:tc>
          <w:tcPr>
            <w:tcW w:type="dxa" w:w="3168"/>
          </w:tcPr>
          <w:p>
            <w:pPr>
              <w:spacing w:after="0"/>
              <w:jc w:val="center"/>
            </w:pPr>
            <w:r/>
            <w:r>
              <w:rPr>
                <w:rFonts w:ascii="Helvetica" w:hAnsi="Helvetica" w:cs="Helvetica" w:eastAsia="Helvetica"/>
                <w:b/>
                <w:sz w:val="22"/>
              </w:rPr>
              <w:t>Item</w:t>
            </w:r>
          </w:p>
        </w:tc>
        <w:tc>
          <w:tcPr>
            <w:tcW w:type="dxa" w:w="6192"/>
          </w:tcPr>
          <w:p>
            <w:pPr>
              <w:spacing w:after="0"/>
              <w:jc w:val="center"/>
            </w:pPr>
            <w:r/>
            <w:r>
              <w:rPr>
                <w:rFonts w:ascii="Helvetica" w:hAnsi="Helvetica" w:cs="Helvetica" w:eastAsia="Helvetica"/>
                <w:b/>
                <w:sz w:val="22"/>
              </w:rPr>
              <w:t>Example</w:t>
            </w:r>
          </w:p>
        </w:tc>
      </w:tr>
      <w:tr>
        <w:tc>
          <w:tcPr>
            <w:tcW w:type="dxa" w:w="3168"/>
          </w:tcPr>
          <w:p>
            <w:pPr>
              <w:spacing w:after="0"/>
            </w:pPr>
            <w:r/>
            <w:r>
              <w:rPr>
                <w:rFonts w:ascii="Helvetica" w:hAnsi="Helvetica" w:cs="Helvetica" w:eastAsia="Helvetica"/>
                <w:b w:val="0"/>
                <w:sz w:val="22"/>
              </w:rPr>
              <w:t>Address</w:t>
            </w:r>
          </w:p>
        </w:tc>
        <w:tc>
          <w:tcPr>
            <w:tcW w:type="dxa" w:w="6192"/>
          </w:tcPr>
          <w:p>
            <w:pPr>
              <w:spacing w:after="0"/>
            </w:pPr>
            <w:r/>
            <w:r>
              <w:rPr>
                <w:rFonts w:ascii="Helvetica" w:hAnsi="Helvetica" w:cs="Helvetica" w:eastAsia="Helvetica"/>
                <w:b w:val="0"/>
                <w:sz w:val="22"/>
              </w:rPr>
              <w:t>Example: No street address. Second home past the cattle guard, blue roof.</w:t>
            </w:r>
          </w:p>
        </w:tc>
      </w:tr>
      <w:tr>
        <w:tc>
          <w:tcPr>
            <w:tcW w:type="dxa" w:w="3168"/>
          </w:tcPr>
          <w:p>
            <w:pPr>
              <w:spacing w:after="0"/>
            </w:pPr>
            <w:r/>
            <w:r>
              <w:rPr>
                <w:rFonts w:ascii="Helvetica" w:hAnsi="Helvetica" w:cs="Helvetica" w:eastAsia="Helvetica"/>
                <w:b w:val="0"/>
                <w:sz w:val="22"/>
              </w:rPr>
              <w:t>GPS coordinates</w:t>
            </w:r>
          </w:p>
        </w:tc>
        <w:tc>
          <w:tcPr>
            <w:tcW w:type="dxa" w:w="6192"/>
          </w:tcPr>
          <w:p>
            <w:pPr>
              <w:spacing w:after="0"/>
            </w:pPr>
            <w:r/>
            <w:r>
              <w:rPr>
                <w:rFonts w:ascii="Helvetica" w:hAnsi="Helvetica" w:cs="Helvetica" w:eastAsia="Helvetica"/>
                <w:b w:val="0"/>
                <w:sz w:val="22"/>
              </w:rPr>
              <w:t>Example: written as latitude and longitude in decimals from the front door</w:t>
            </w:r>
          </w:p>
        </w:tc>
      </w:tr>
      <w:tr>
        <w:tc>
          <w:tcPr>
            <w:tcW w:type="dxa" w:w="3168"/>
          </w:tcPr>
          <w:p>
            <w:pPr>
              <w:spacing w:after="0"/>
            </w:pPr>
            <w:r/>
            <w:r>
              <w:rPr>
                <w:rFonts w:ascii="Helvetica" w:hAnsi="Helvetica" w:cs="Helvetica" w:eastAsia="Helvetica"/>
                <w:b w:val="0"/>
                <w:sz w:val="22"/>
              </w:rPr>
              <w:t>FCC Location ID and Fabric version</w:t>
            </w:r>
          </w:p>
        </w:tc>
        <w:tc>
          <w:tcPr>
            <w:tcW w:type="dxa" w:w="6192"/>
          </w:tcPr>
          <w:p>
            <w:pPr>
              <w:spacing w:after="0"/>
            </w:pPr>
            <w:r/>
            <w:r>
              <w:rPr>
                <w:rFonts w:ascii="Helvetica" w:hAnsi="Helvetica" w:cs="Helvetica" w:eastAsia="Helvetica"/>
                <w:b w:val="0"/>
                <w:sz w:val="22"/>
              </w:rPr>
              <w:t>Example: 1234567890, June 2026 Fabric</w:t>
            </w:r>
          </w:p>
        </w:tc>
      </w:tr>
      <w:tr>
        <w:tc>
          <w:tcPr>
            <w:tcW w:type="dxa" w:w="3168"/>
          </w:tcPr>
          <w:p>
            <w:pPr>
              <w:spacing w:after="0"/>
            </w:pPr>
            <w:r/>
            <w:r>
              <w:rPr>
                <w:rFonts w:ascii="Helvetica" w:hAnsi="Helvetica" w:cs="Helvetica" w:eastAsia="Helvetica"/>
                <w:b w:val="0"/>
                <w:sz w:val="22"/>
              </w:rPr>
              <w:t>Is the dot on the right building?</w:t>
            </w:r>
          </w:p>
        </w:tc>
        <w:tc>
          <w:tcPr>
            <w:tcW w:type="dxa" w:w="6192"/>
          </w:tcPr>
          <w:p>
            <w:pPr>
              <w:spacing w:after="0"/>
            </w:pPr>
            <w:r/>
            <w:r>
              <w:rPr>
                <w:rFonts w:ascii="Helvetica" w:hAnsi="Helvetica" w:cs="Helvetica" w:eastAsia="Helvetica"/>
                <w:b w:val="0"/>
                <w:sz w:val="22"/>
              </w:rPr>
              <w:t>Example: No, it is on the shed behind the house</w:t>
            </w:r>
          </w:p>
        </w:tc>
      </w:tr>
      <w:tr>
        <w:tc>
          <w:tcPr>
            <w:tcW w:type="dxa" w:w="3168"/>
          </w:tcPr>
          <w:p>
            <w:pPr>
              <w:spacing w:after="0"/>
            </w:pPr>
            <w:r/>
            <w:r>
              <w:rPr>
                <w:rFonts w:ascii="Helvetica" w:hAnsi="Helvetica" w:cs="Helvetica" w:eastAsia="Helvetica"/>
                <w:b w:val="0"/>
                <w:sz w:val="22"/>
              </w:rPr>
              <w:t>Providers really available</w:t>
            </w:r>
          </w:p>
        </w:tc>
        <w:tc>
          <w:tcPr>
            <w:tcW w:type="dxa" w:w="6192"/>
          </w:tcPr>
          <w:p>
            <w:pPr>
              <w:spacing w:after="0"/>
            </w:pPr>
            <w:r/>
            <w:r>
              <w:rPr>
                <w:rFonts w:ascii="Helvetica" w:hAnsi="Helvetica" w:cs="Helvetica" w:eastAsia="Helvetica"/>
                <w:b w:val="0"/>
                <w:sz w:val="22"/>
              </w:rPr>
              <w:t>Example: Provider A, cell service only. The map also lists Provider B fiber, but the family was told no line reaches the road.</w:t>
            </w:r>
          </w:p>
        </w:tc>
      </w:tr>
    </w:tbl>
    <w:p>
      <w:pPr>
        <w:spacing w:after="0"/>
      </w:pPr>
    </w:p>
    <w:p>
      <w:pPr>
        <w:pStyle w:val="Title"/>
      </w:pPr>
      <w:r>
        <w:t>References</w:t>
      </w:r>
    </w:p>
    <w:p>
      <w:pPr>
        <w:spacing w:line="480" w:lineRule="auto" w:after="0"/>
        <w:ind w:left="720" w:hanging="720"/>
      </w:pPr>
      <w:r>
        <w:t xml:space="preserve">Federal Communications Commission. (n.d.-a). </w:t>
      </w:r>
      <w:r>
        <w:rPr>
          <w:i/>
        </w:rPr>
        <w:t>About the Fabric: What a broadband serviceable location (BSL) is and is not</w:t>
      </w:r>
      <w:r>
        <w:t>. BDC Help Center. https://help.bdc.fcc.gov/hc/en-us/articles/16842264428059-About-the-Fabric-What-a-Broadband-Serviceable-Location-BSL-Is-and-Is-Not</w:t>
      </w:r>
    </w:p>
    <w:p>
      <w:pPr>
        <w:spacing w:line="480" w:lineRule="auto" w:after="0"/>
        <w:ind w:left="720" w:hanging="720"/>
      </w:pPr>
      <w:r>
        <w:t xml:space="preserve">Federal Communications Commission. (n.d.-b). </w:t>
      </w:r>
      <w:r>
        <w:rPr>
          <w:i/>
        </w:rPr>
        <w:t>Bulk mobile challenge process overview</w:t>
      </w:r>
      <w:r>
        <w:t>. BDC Help Center. https://help.bdc.fcc.gov/hc/en-us/articles/10482866475547-Bulk-Mobile-Challenge-Process-Overview</w:t>
      </w:r>
    </w:p>
    <w:p>
      <w:pPr>
        <w:spacing w:line="480" w:lineRule="auto" w:after="0"/>
        <w:ind w:left="720" w:hanging="720"/>
      </w:pPr>
      <w:r>
        <w:t xml:space="preserve">Federal Communications Commission. (n.d.-c). </w:t>
      </w:r>
      <w:r>
        <w:rPr>
          <w:i/>
        </w:rPr>
        <w:t>How to submit a location challenge</w:t>
      </w:r>
      <w:r>
        <w:t>. BDC Help Center. https://help.bdc.fcc.gov/hc/en-us/articles/10475216120475-How-to-Submit-a-Location-Challenge</w:t>
      </w:r>
    </w:p>
    <w:p>
      <w:pPr>
        <w:spacing w:line="480" w:lineRule="auto" w:after="0"/>
        <w:ind w:left="720" w:hanging="720"/>
      </w:pPr>
      <w:r>
        <w:t xml:space="preserve">Federal Communications Commission. (n.d.-d). </w:t>
      </w:r>
      <w:r>
        <w:rPr>
          <w:i/>
        </w:rPr>
        <w:t>How to submit an availability challenge</w:t>
      </w:r>
      <w:r>
        <w:t>. BDC Help Center. https://help.bdc.fcc.gov/hc/en-us/articles/10476040597787-How-to-Submit-an-Availability-Challenge</w:t>
      </w:r>
    </w:p>
    <w:p>
      <w:r>
        <w:br w:type="page"/>
      </w:r>
    </w:p>
    <w:p>
      <w:pPr>
        <w:pStyle w:val="Title"/>
      </w:pPr>
      <w:r>
        <w:t>Household Map Check</w:t>
      </w:r>
    </w:p>
    <w:tbl>
      <w:tblPr>
        <w:tblStyle w:val="TableGrid"/>
        <w:tblW w:type="auto" w:w="0"/>
        <w:jc w:val="center"/>
        <w:tblLayout w:type="fixed"/>
        <w:tblLook w:firstColumn="1" w:firstRow="1" w:lastColumn="0" w:lastRow="0" w:noHBand="0" w:noVBand="1" w:val="04A0"/>
        <w:tblLayout w:type="fixed"/>
      </w:tblPr>
      <w:tblGrid>
        <w:gridCol w:w="2736"/>
        <w:gridCol w:w="6623"/>
      </w:tblGrid>
      <w:tr>
        <w:trPr>
          <w:tblHeader w:val="true"/>
        </w:trPr>
        <w:tc>
          <w:tcPr>
            <w:tcW w:type="dxa" w:w="2736"/>
          </w:tcPr>
          <w:p>
            <w:pPr>
              <w:spacing w:after="0"/>
              <w:jc w:val="center"/>
            </w:pPr>
            <w:r/>
            <w:r>
              <w:rPr>
                <w:rFonts w:ascii="Helvetica" w:hAnsi="Helvetica" w:cs="Helvetica" w:eastAsia="Helvetica"/>
                <w:b/>
                <w:sz w:val="22"/>
              </w:rPr>
              <w:t>Item</w:t>
            </w:r>
          </w:p>
        </w:tc>
        <w:tc>
          <w:tcPr>
            <w:tcW w:type="dxa" w:w="6624"/>
          </w:tcPr>
          <w:p>
            <w:pPr>
              <w:spacing w:after="0"/>
              <w:jc w:val="center"/>
            </w:pPr>
            <w:r/>
            <w:r>
              <w:rPr>
                <w:rFonts w:ascii="Helvetica" w:hAnsi="Helvetica" w:cs="Helvetica" w:eastAsia="Helvetica"/>
                <w:b/>
                <w:sz w:val="22"/>
              </w:rPr>
              <w:t>What you found</w:t>
            </w:r>
          </w:p>
        </w:tc>
      </w:tr>
      <w:tr>
        <w:trPr>
          <w:trHeight w:val="518" w:hRule="atLeast"/>
        </w:trPr>
        <w:tc>
          <w:tcPr>
            <w:tcW w:type="dxa" w:w="2736"/>
          </w:tcPr>
          <w:p>
            <w:pPr>
              <w:spacing w:after="0"/>
            </w:pPr>
            <w:r/>
            <w:r>
              <w:rPr>
                <w:rFonts w:ascii="Helvetica" w:hAnsi="Helvetica" w:cs="Helvetica" w:eastAsia="Helvetica"/>
                <w:b w:val="0"/>
                <w:sz w:val="22"/>
              </w:rPr>
              <w:t>Form number, date, and checked by</w:t>
            </w:r>
          </w:p>
        </w:tc>
        <w:tc>
          <w:tcPr>
            <w:tcW w:type="dxa" w:w="6624"/>
          </w:tcPr>
          <w:p>
            <w:pPr>
              <w:spacing w:after="0"/>
            </w:pPr>
            <w:r/>
            <w:r>
              <w:rPr>
                <w:rFonts w:ascii="Helvetica" w:hAnsi="Helvetica" w:cs="Helvetica" w:eastAsia="Helvetica"/>
                <w:b w:val="0"/>
                <w:sz w:val="22"/>
              </w:rPr>
            </w:r>
          </w:p>
        </w:tc>
      </w:tr>
      <w:tr>
        <w:trPr>
          <w:trHeight w:val="518" w:hRule="atLeast"/>
        </w:trPr>
        <w:tc>
          <w:tcPr>
            <w:tcW w:type="dxa" w:w="2736"/>
          </w:tcPr>
          <w:p>
            <w:pPr>
              <w:spacing w:after="0"/>
            </w:pPr>
            <w:r/>
            <w:r>
              <w:rPr>
                <w:rFonts w:ascii="Helvetica" w:hAnsi="Helvetica" w:cs="Helvetica" w:eastAsia="Helvetica"/>
                <w:b w:val="0"/>
                <w:sz w:val="22"/>
              </w:rPr>
              <w:t>Address</w:t>
            </w:r>
          </w:p>
        </w:tc>
        <w:tc>
          <w:tcPr>
            <w:tcW w:type="dxa" w:w="6624"/>
          </w:tcPr>
          <w:p>
            <w:pPr>
              <w:spacing w:after="0"/>
            </w:pPr>
            <w:r/>
            <w:r>
              <w:rPr>
                <w:rFonts w:ascii="Helvetica" w:hAnsi="Helvetica" w:cs="Helvetica" w:eastAsia="Helvetica"/>
                <w:b w:val="0"/>
                <w:sz w:val="22"/>
              </w:rPr>
              <w:t>☐ No street address. Describe how to find the home:</w:t>
            </w:r>
          </w:p>
        </w:tc>
      </w:tr>
      <w:tr>
        <w:trPr>
          <w:trHeight w:val="518" w:hRule="atLeast"/>
        </w:trPr>
        <w:tc>
          <w:tcPr>
            <w:tcW w:type="dxa" w:w="2736"/>
          </w:tcPr>
          <w:p>
            <w:pPr>
              <w:spacing w:after="0"/>
            </w:pPr>
            <w:r/>
            <w:r>
              <w:rPr>
                <w:rFonts w:ascii="Helvetica" w:hAnsi="Helvetica" w:cs="Helvetica" w:eastAsia="Helvetica"/>
                <w:b w:val="0"/>
                <w:sz w:val="22"/>
              </w:rPr>
              <w:t>GPS coordinates at the front door</w:t>
            </w:r>
          </w:p>
        </w:tc>
        <w:tc>
          <w:tcPr>
            <w:tcW w:type="dxa" w:w="6624"/>
          </w:tcPr>
          <w:p>
            <w:pPr>
              <w:spacing w:after="0"/>
            </w:pPr>
            <w:r/>
            <w:r>
              <w:rPr>
                <w:rFonts w:ascii="Helvetica" w:hAnsi="Helvetica" w:cs="Helvetica" w:eastAsia="Helvetica"/>
                <w:b w:val="0"/>
                <w:sz w:val="22"/>
              </w:rPr>
              <w:t>Latitude:                              Longitude:</w:t>
            </w:r>
          </w:p>
        </w:tc>
      </w:tr>
      <w:tr>
        <w:trPr>
          <w:trHeight w:val="518" w:hRule="atLeast"/>
        </w:trPr>
        <w:tc>
          <w:tcPr>
            <w:tcW w:type="dxa" w:w="2736"/>
          </w:tcPr>
          <w:p>
            <w:pPr>
              <w:spacing w:after="0"/>
            </w:pPr>
            <w:r/>
            <w:r>
              <w:rPr>
                <w:rFonts w:ascii="Helvetica" w:hAnsi="Helvetica" w:cs="Helvetica" w:eastAsia="Helvetica"/>
                <w:b w:val="0"/>
                <w:sz w:val="22"/>
              </w:rPr>
              <w:t>FCC Location ID and Fabric version</w:t>
            </w:r>
          </w:p>
        </w:tc>
        <w:tc>
          <w:tcPr>
            <w:tcW w:type="dxa" w:w="6624"/>
          </w:tcPr>
          <w:p>
            <w:pPr>
              <w:spacing w:after="0"/>
            </w:pPr>
            <w:r/>
            <w:r>
              <w:rPr>
                <w:rFonts w:ascii="Helvetica" w:hAnsi="Helvetica" w:cs="Helvetica" w:eastAsia="Helvetica"/>
                <w:b w:val="0"/>
                <w:sz w:val="22"/>
              </w:rPr>
              <w:t>ID:                                        Version:            ☐ No dot on the map</w:t>
            </w:r>
          </w:p>
        </w:tc>
      </w:tr>
      <w:tr>
        <w:trPr>
          <w:trHeight w:val="518" w:hRule="atLeast"/>
        </w:trPr>
        <w:tc>
          <w:tcPr>
            <w:tcW w:type="dxa" w:w="2736"/>
          </w:tcPr>
          <w:p>
            <w:pPr>
              <w:spacing w:after="0"/>
            </w:pPr>
            <w:r/>
            <w:r>
              <w:rPr>
                <w:rFonts w:ascii="Helvetica" w:hAnsi="Helvetica" w:cs="Helvetica" w:eastAsia="Helvetica"/>
                <w:b w:val="0"/>
                <w:sz w:val="22"/>
              </w:rPr>
              <w:t>Is the FCC dot on the right building?</w:t>
            </w:r>
          </w:p>
        </w:tc>
        <w:tc>
          <w:tcPr>
            <w:tcW w:type="dxa" w:w="6624"/>
          </w:tcPr>
          <w:p>
            <w:pPr>
              <w:spacing w:after="0"/>
            </w:pPr>
            <w:r/>
            <w:r>
              <w:rPr>
                <w:rFonts w:ascii="Helvetica" w:hAnsi="Helvetica" w:cs="Helvetica" w:eastAsia="Helvetica"/>
                <w:b w:val="0"/>
                <w:sz w:val="22"/>
              </w:rPr>
              <w:t>☐ Yes   ☐ On a shed, garage, or barn   ☐ On a road   ☐ On a neighbor's home   ☐ No dot</w:t>
            </w:r>
          </w:p>
        </w:tc>
      </w:tr>
      <w:tr>
        <w:trPr>
          <w:trHeight w:val="518" w:hRule="atLeast"/>
        </w:trPr>
        <w:tc>
          <w:tcPr>
            <w:tcW w:type="dxa" w:w="2736"/>
          </w:tcPr>
          <w:p>
            <w:pPr>
              <w:spacing w:after="0"/>
            </w:pPr>
            <w:r/>
            <w:r>
              <w:rPr>
                <w:rFonts w:ascii="Helvetica" w:hAnsi="Helvetica" w:cs="Helvetica" w:eastAsia="Helvetica"/>
                <w:b w:val="0"/>
                <w:sz w:val="22"/>
              </w:rPr>
              <w:t>Type of building</w:t>
            </w:r>
          </w:p>
        </w:tc>
        <w:tc>
          <w:tcPr>
            <w:tcW w:type="dxa" w:w="6624"/>
          </w:tcPr>
          <w:p>
            <w:pPr>
              <w:spacing w:after="0"/>
            </w:pPr>
            <w:r/>
            <w:r>
              <w:rPr>
                <w:rFonts w:ascii="Helvetica" w:hAnsi="Helvetica" w:cs="Helvetica" w:eastAsia="Helvetica"/>
                <w:b w:val="0"/>
                <w:sz w:val="22"/>
              </w:rPr>
              <w:t>☐ Home   ☐ Apartment building, number of units: ____   ☐ Business   ☐ Home and business</w:t>
            </w:r>
          </w:p>
        </w:tc>
      </w:tr>
      <w:tr>
        <w:trPr>
          <w:trHeight w:val="518" w:hRule="atLeast"/>
        </w:trPr>
        <w:tc>
          <w:tcPr>
            <w:tcW w:type="dxa" w:w="2736"/>
          </w:tcPr>
          <w:p>
            <w:pPr>
              <w:spacing w:after="0"/>
            </w:pPr>
            <w:r/>
            <w:r>
              <w:rPr>
                <w:rFonts w:ascii="Helvetica" w:hAnsi="Helvetica" w:cs="Helvetica" w:eastAsia="Helvetica"/>
                <w:b w:val="0"/>
                <w:sz w:val="22"/>
              </w:rPr>
              <w:t>Providers the FCC map lists here</w:t>
            </w:r>
          </w:p>
        </w:tc>
        <w:tc>
          <w:tcPr>
            <w:tcW w:type="dxa" w:w="6624"/>
          </w:tcPr>
          <w:p>
            <w:pPr>
              <w:spacing w:after="0"/>
            </w:pPr>
            <w:r/>
            <w:r>
              <w:rPr>
                <w:rFonts w:ascii="Helvetica" w:hAnsi="Helvetica" w:cs="Helvetica" w:eastAsia="Helvetica"/>
                <w:b w:val="0"/>
                <w:sz w:val="22"/>
              </w:rPr>
            </w:r>
          </w:p>
        </w:tc>
      </w:tr>
      <w:tr>
        <w:trPr>
          <w:trHeight w:val="518" w:hRule="atLeast"/>
        </w:trPr>
        <w:tc>
          <w:tcPr>
            <w:tcW w:type="dxa" w:w="2736"/>
          </w:tcPr>
          <w:p>
            <w:pPr>
              <w:spacing w:after="0"/>
            </w:pPr>
            <w:r/>
            <w:r>
              <w:rPr>
                <w:rFonts w:ascii="Helvetica" w:hAnsi="Helvetica" w:cs="Helvetica" w:eastAsia="Helvetica"/>
                <w:b w:val="0"/>
                <w:sz w:val="22"/>
              </w:rPr>
              <w:t>Providers actually available here</w:t>
            </w:r>
          </w:p>
        </w:tc>
        <w:tc>
          <w:tcPr>
            <w:tcW w:type="dxa" w:w="6624"/>
          </w:tcPr>
          <w:p>
            <w:pPr>
              <w:spacing w:after="0"/>
            </w:pPr>
            <w:r/>
            <w:r>
              <w:rPr>
                <w:rFonts w:ascii="Helvetica" w:hAnsi="Helvetica" w:cs="Helvetica" w:eastAsia="Helvetica"/>
                <w:b w:val="0"/>
                <w:sz w:val="22"/>
              </w:rPr>
            </w:r>
          </w:p>
        </w:tc>
      </w:tr>
      <w:tr>
        <w:trPr>
          <w:trHeight w:val="518" w:hRule="atLeast"/>
        </w:trPr>
        <w:tc>
          <w:tcPr>
            <w:tcW w:type="dxa" w:w="2736"/>
          </w:tcPr>
          <w:p>
            <w:pPr>
              <w:spacing w:after="0"/>
            </w:pPr>
            <w:r/>
            <w:r>
              <w:rPr>
                <w:rFonts w:ascii="Helvetica" w:hAnsi="Helvetica" w:cs="Helvetica" w:eastAsia="Helvetica"/>
                <w:b w:val="0"/>
                <w:sz w:val="22"/>
              </w:rPr>
              <w:t>Tried to sign up and turned down?</w:t>
            </w:r>
          </w:p>
        </w:tc>
        <w:tc>
          <w:tcPr>
            <w:tcW w:type="dxa" w:w="6624"/>
          </w:tcPr>
          <w:p>
            <w:pPr>
              <w:spacing w:after="0"/>
            </w:pPr>
            <w:r/>
            <w:r>
              <w:rPr>
                <w:rFonts w:ascii="Helvetica" w:hAnsi="Helvetica" w:cs="Helvetica" w:eastAsia="Helvetica"/>
                <w:b w:val="0"/>
                <w:sz w:val="22"/>
              </w:rPr>
              <w:t>☐ No   ☐ Yes. Which provider, when, and why:</w:t>
            </w:r>
          </w:p>
        </w:tc>
      </w:tr>
      <w:tr>
        <w:trPr>
          <w:trHeight w:val="518" w:hRule="atLeast"/>
        </w:trPr>
        <w:tc>
          <w:tcPr>
            <w:tcW w:type="dxa" w:w="2736"/>
          </w:tcPr>
          <w:p>
            <w:pPr>
              <w:spacing w:after="0"/>
            </w:pPr>
            <w:r/>
            <w:r>
              <w:rPr>
                <w:rFonts w:ascii="Helvetica" w:hAnsi="Helvetica" w:cs="Helvetica" w:eastAsia="Helvetica"/>
                <w:b w:val="0"/>
                <w:sz w:val="22"/>
              </w:rPr>
              <w:t>Speed test result</w:t>
            </w:r>
          </w:p>
        </w:tc>
        <w:tc>
          <w:tcPr>
            <w:tcW w:type="dxa" w:w="6624"/>
          </w:tcPr>
          <w:p>
            <w:pPr>
              <w:spacing w:after="0"/>
            </w:pPr>
            <w:r/>
            <w:r>
              <w:rPr>
                <w:rFonts w:ascii="Helvetica" w:hAnsi="Helvetica" w:cs="Helvetica" w:eastAsia="Helvetica"/>
                <w:b w:val="0"/>
                <w:sz w:val="22"/>
              </w:rPr>
              <w:t>Download:          Mbps   Upload:          Mbps   Date and time:</w:t>
              <w:br/>
              <w:t>App used:                              Device on:  ☐ Wi-Fi   ☐ Cable</w:t>
            </w:r>
          </w:p>
        </w:tc>
      </w:tr>
      <w:tr>
        <w:trPr>
          <w:trHeight w:val="518" w:hRule="atLeast"/>
        </w:trPr>
        <w:tc>
          <w:tcPr>
            <w:tcW w:type="dxa" w:w="2736"/>
          </w:tcPr>
          <w:p>
            <w:pPr>
              <w:spacing w:after="0"/>
            </w:pPr>
            <w:r/>
            <w:r>
              <w:rPr>
                <w:rFonts w:ascii="Helvetica" w:hAnsi="Helvetica" w:cs="Helvetica" w:eastAsia="Helvetica"/>
                <w:b w:val="0"/>
                <w:sz w:val="22"/>
              </w:rPr>
              <w:t>Cell signal at this home</w:t>
            </w:r>
          </w:p>
        </w:tc>
        <w:tc>
          <w:tcPr>
            <w:tcW w:type="dxa" w:w="6624"/>
          </w:tcPr>
          <w:p>
            <w:pPr>
              <w:spacing w:after="0"/>
            </w:pPr>
            <w:r/>
            <w:r>
              <w:rPr>
                <w:rFonts w:ascii="Helvetica" w:hAnsi="Helvetica" w:cs="Helvetica" w:eastAsia="Helvetica"/>
                <w:b w:val="0"/>
                <w:sz w:val="22"/>
              </w:rPr>
              <w:t>☐ Good   ☐ Weak   ☐ None.   Carrier:</w:t>
            </w:r>
          </w:p>
        </w:tc>
      </w:tr>
      <w:tr>
        <w:trPr>
          <w:trHeight w:val="1584" w:hRule="atLeast"/>
        </w:trPr>
        <w:tc>
          <w:tcPr>
            <w:tcW w:type="dxa" w:w="2736"/>
          </w:tcPr>
          <w:p>
            <w:pPr>
              <w:spacing w:after="0"/>
            </w:pPr>
            <w:r/>
            <w:r>
              <w:rPr>
                <w:rFonts w:ascii="Helvetica" w:hAnsi="Helvetica" w:cs="Helvetica" w:eastAsia="Helvetica"/>
                <w:b w:val="0"/>
                <w:sz w:val="22"/>
              </w:rPr>
              <w:t>Notes</w:t>
            </w:r>
          </w:p>
        </w:tc>
        <w:tc>
          <w:tcPr>
            <w:tcW w:type="dxa" w:w="6624"/>
          </w:tcPr>
          <w:p>
            <w:pPr>
              <w:spacing w:after="0"/>
            </w:pPr>
            <w:r/>
            <w:r>
              <w:rPr>
                <w:rFonts w:ascii="Helvetica" w:hAnsi="Helvetica" w:cs="Helvetica" w:eastAsia="Helvetica"/>
                <w:b w:val="0"/>
                <w:sz w:val="22"/>
              </w:rPr>
            </w:r>
          </w:p>
        </w:tc>
      </w:tr>
    </w:tbl>
    <w:p>
      <w:pPr>
        <w:spacing w:after="0"/>
      </w:pPr>
    </w:p>
    <w:p>
      <w:pPr>
        <w:pStyle w:val="Heading2"/>
      </w:pPr>
      <w:r>
        <w:t>Consent</w:t>
      </w:r>
    </w:p>
    <w:p>
      <w:r>
        <w:t>I agree that the Tribe may use the information on this form to check and correct the FCC National Broadband Map. I understand that my name and signature stay with the Tribe and are not sent to the FCC.</w:t>
      </w:r>
    </w:p>
    <w:tbl>
      <w:tblPr>
        <w:tblStyle w:val="TableGrid"/>
        <w:tblW w:type="auto" w:w="0"/>
        <w:jc w:val="center"/>
        <w:tblLayout w:type="fixed"/>
        <w:tblLook w:firstColumn="1" w:firstRow="1" w:lastColumn="0" w:lastRow="0" w:noHBand="0" w:noVBand="1" w:val="04A0"/>
        <w:tblLayout w:type="fixed"/>
      </w:tblPr>
      <w:tblGrid>
        <w:gridCol w:w="3456"/>
        <w:gridCol w:w="3744"/>
        <w:gridCol w:w="2160"/>
      </w:tblGrid>
      <w:tr>
        <w:trPr>
          <w:tblHeader w:val="true"/>
        </w:trPr>
        <w:tc>
          <w:tcPr>
            <w:tcW w:type="dxa" w:w="3456"/>
          </w:tcPr>
          <w:p>
            <w:pPr>
              <w:spacing w:after="0"/>
              <w:jc w:val="center"/>
            </w:pPr>
            <w:r/>
            <w:r>
              <w:rPr>
                <w:rFonts w:ascii="Helvetica" w:hAnsi="Helvetica" w:cs="Helvetica" w:eastAsia="Helvetica"/>
                <w:b/>
                <w:sz w:val="22"/>
              </w:rPr>
              <w:t>Name</w:t>
            </w:r>
          </w:p>
        </w:tc>
        <w:tc>
          <w:tcPr>
            <w:tcW w:type="dxa" w:w="3744"/>
          </w:tcPr>
          <w:p>
            <w:pPr>
              <w:spacing w:after="0"/>
              <w:jc w:val="center"/>
            </w:pPr>
            <w:r/>
            <w:r>
              <w:rPr>
                <w:rFonts w:ascii="Helvetica" w:hAnsi="Helvetica" w:cs="Helvetica" w:eastAsia="Helvetica"/>
                <w:b/>
                <w:sz w:val="22"/>
              </w:rPr>
              <w:t>Signature</w:t>
            </w:r>
          </w:p>
        </w:tc>
        <w:tc>
          <w:tcPr>
            <w:tcW w:type="dxa" w:w="2160"/>
          </w:tcPr>
          <w:p>
            <w:pPr>
              <w:spacing w:after="0"/>
              <w:jc w:val="center"/>
            </w:pPr>
            <w:r/>
            <w:r>
              <w:rPr>
                <w:rFonts w:ascii="Helvetica" w:hAnsi="Helvetica" w:cs="Helvetica" w:eastAsia="Helvetica"/>
                <w:b/>
                <w:sz w:val="22"/>
              </w:rPr>
              <w:t>Date</w:t>
            </w:r>
          </w:p>
        </w:tc>
      </w:tr>
      <w:tr>
        <w:trPr>
          <w:trHeight w:val="605" w:hRule="atLeast"/>
        </w:trPr>
        <w:tc>
          <w:tcPr>
            <w:tcW w:type="dxa" w:w="3456"/>
          </w:tcPr>
          <w:p>
            <w:pPr>
              <w:spacing w:after="0"/>
            </w:pPr>
            <w:r/>
            <w:r>
              <w:rPr>
                <w:rFonts w:ascii="Helvetica" w:hAnsi="Helvetica" w:cs="Helvetica" w:eastAsia="Helvetica"/>
                <w:b w:val="0"/>
                <w:sz w:val="22"/>
              </w:rPr>
            </w:r>
          </w:p>
        </w:tc>
        <w:tc>
          <w:tcPr>
            <w:tcW w:type="dxa" w:w="3744"/>
          </w:tcPr>
          <w:p>
            <w:pPr>
              <w:spacing w:after="0"/>
            </w:pPr>
            <w:r/>
            <w:r>
              <w:rPr>
                <w:rFonts w:ascii="Helvetica" w:hAnsi="Helvetica" w:cs="Helvetica" w:eastAsia="Helvetica"/>
                <w:b w:val="0"/>
                <w:sz w:val="22"/>
              </w:rPr>
            </w:r>
          </w:p>
        </w:tc>
        <w:tc>
          <w:tcPr>
            <w:tcW w:type="dxa" w:w="2160"/>
          </w:tcPr>
          <w:p>
            <w:pPr>
              <w:spacing w:after="0"/>
            </w:pPr>
            <w:r/>
            <w:r>
              <w:rPr>
                <w:rFonts w:ascii="Helvetica" w:hAnsi="Helvetica" w:cs="Helvetica" w:eastAsia="Helvetica"/>
                <w:b w:val="0"/>
                <w:sz w:val="22"/>
              </w:rPr>
            </w:r>
          </w:p>
        </w:tc>
      </w:tr>
    </w:tbl>
    <w:p>
      <w:pPr>
        <w:spacing w:after="0"/>
      </w:pP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Helvetica" w:hAnsi="Helvetica" w:cs="Helvetica" w:eastAsia="Helvetica"/>
        <w:b w:val="0"/>
        <w:sz w:val="18"/>
      </w:rPr>
      <w:t>Numu Communications Learning Center  |  www.numu.tech/resources  |  Free to use and adapt; please keep this credit.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240" w:line="240" w:lineRule="auto"/>
      <w:jc w:val="left"/>
    </w:pPr>
    <w:rPr>
      <w:rFonts w:ascii="Helvetica" w:hAnsi="Helvetica" w:cs="Helvetica" w:eastAsia="Helvetica"/>
      <w:b w:val="0"/>
      <w:i w:val="0"/>
      <w:color w:val="14233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40" w:line="240" w:lineRule="auto"/>
      <w:jc w:val="left"/>
      <w:outlineLvl w:val="0"/>
    </w:pPr>
    <w:rPr>
      <w:rFonts w:asciiTheme="majorHAnsi" w:eastAsiaTheme="majorEastAsia" w:hAnsiTheme="majorHAnsi" w:cstheme="majorBidi" w:ascii="Helvetica" w:hAnsi="Helvetica" w:cs="Helvetica" w:eastAsia="Helvetica"/>
      <w:b/>
      <w:bCs/>
      <w:i w:val="0"/>
      <w:color w:val="006B31"/>
      <w:sz w:val="24"/>
      <w:szCs w:val="28"/>
    </w:rPr>
  </w:style>
  <w:style w:type="paragraph" w:styleId="Heading2">
    <w:name w:val="heading 2"/>
    <w:basedOn w:val="Normal"/>
    <w:next w:val="Normal"/>
    <w:link w:val="Heading2Char"/>
    <w:uiPriority w:val="9"/>
    <w:unhideWhenUsed/>
    <w:qFormat/>
    <w:rsid w:val="00FC693F"/>
    <w:pPr>
      <w:keepNext/>
      <w:keepLines/>
      <w:spacing w:before="0" w:after="240" w:line="240" w:lineRule="auto"/>
      <w:jc w:val="left"/>
      <w:outlineLvl w:val="1"/>
    </w:pPr>
    <w:rPr>
      <w:rFonts w:asciiTheme="majorHAnsi" w:eastAsiaTheme="majorEastAsia" w:hAnsiTheme="majorHAnsi" w:cstheme="majorBidi" w:ascii="Helvetica Light" w:hAnsi="Helvetica Light" w:cs="Helvetica Light" w:eastAsia="Helvetica Light"/>
      <w:b/>
      <w:bCs/>
      <w:i w:val="0"/>
      <w:color w:val="14233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before="0"/>
      <w:contextualSpacing/>
      <w:jc w:val="center"/>
    </w:pPr>
    <w:rPr>
      <w:rFonts w:asciiTheme="majorHAnsi" w:eastAsiaTheme="majorEastAsia" w:hAnsiTheme="majorHAnsi" w:cstheme="majorBidi" w:ascii="Helvetica" w:hAnsi="Helvetica" w:cs="Helvetica" w:eastAsia="Helvetica"/>
      <w:b/>
      <w:i w:val="0"/>
      <w:color w:val="006B31"/>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0" w:after="240" w:line="240" w:lineRule="auto"/>
      <w:contextualSpacing/>
      <w:jc w:val="left"/>
    </w:pPr>
    <w:rPr>
      <w:rFonts w:ascii="Helvetica" w:hAnsi="Helvetica" w:cs="Helvetica" w:eastAsia="Helvetica"/>
      <w:b w:val="0"/>
      <w:i w:val="0"/>
      <w:color w:val="14233A"/>
      <w:sz w:val="24"/>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0" w:after="240" w:line="240" w:lineRule="auto"/>
      <w:contextualSpacing/>
      <w:jc w:val="left"/>
    </w:pPr>
    <w:rPr>
      <w:rFonts w:ascii="Helvetica" w:hAnsi="Helvetica" w:cs="Helvetica" w:eastAsia="Helvetica"/>
      <w:b w:val="0"/>
      <w:i w:val="0"/>
      <w:color w:val="14233A"/>
      <w:sz w:val="24"/>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